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86" w:rsidRDefault="00796C86">
      <w:bookmarkStart w:id="0" w:name="_GoBack"/>
      <w:bookmarkEnd w:id="0"/>
      <w:r>
        <w:rPr>
          <w:rFonts w:hint="eastAsia"/>
        </w:rPr>
        <w:t>様式１</w:t>
      </w:r>
    </w:p>
    <w:p w:rsidR="006136F5" w:rsidRDefault="006136F5"/>
    <w:p w:rsidR="00796C86" w:rsidRPr="00391F3F" w:rsidRDefault="00796C86" w:rsidP="00391F3F">
      <w:pPr>
        <w:jc w:val="center"/>
        <w:rPr>
          <w:b/>
          <w:sz w:val="36"/>
          <w:szCs w:val="36"/>
        </w:rPr>
      </w:pPr>
      <w:r w:rsidRPr="00391F3F">
        <w:rPr>
          <w:rFonts w:hint="eastAsia"/>
          <w:b/>
          <w:spacing w:val="103"/>
          <w:kern w:val="0"/>
          <w:sz w:val="36"/>
          <w:szCs w:val="36"/>
          <w:fitText w:val="4332" w:id="-205894912"/>
        </w:rPr>
        <w:t>無線局運用申請</w:t>
      </w:r>
      <w:r w:rsidRPr="00391F3F">
        <w:rPr>
          <w:rFonts w:hint="eastAsia"/>
          <w:b/>
          <w:kern w:val="0"/>
          <w:sz w:val="36"/>
          <w:szCs w:val="36"/>
          <w:fitText w:val="4332" w:id="-205894912"/>
        </w:rPr>
        <w:t>書</w:t>
      </w:r>
    </w:p>
    <w:p w:rsidR="00601E5E" w:rsidRDefault="00601E5E" w:rsidP="00391F3F">
      <w:pPr>
        <w:jc w:val="right"/>
      </w:pPr>
    </w:p>
    <w:p w:rsidR="00796C86" w:rsidRPr="001A43DA" w:rsidRDefault="00796C86" w:rsidP="00391F3F">
      <w:pPr>
        <w:jc w:val="right"/>
        <w:rPr>
          <w:sz w:val="24"/>
        </w:rPr>
      </w:pPr>
      <w:r w:rsidRPr="001A43DA">
        <w:rPr>
          <w:rFonts w:hint="eastAsia"/>
          <w:sz w:val="24"/>
        </w:rPr>
        <w:t xml:space="preserve">　　年　　月　　日</w:t>
      </w:r>
    </w:p>
    <w:p w:rsidR="00796C86" w:rsidRPr="003C6C2C" w:rsidRDefault="00796C86">
      <w:pPr>
        <w:rPr>
          <w:sz w:val="18"/>
          <w:szCs w:val="18"/>
        </w:rPr>
      </w:pPr>
      <w:r w:rsidRPr="003C6C2C">
        <w:rPr>
          <w:rFonts w:hint="eastAsia"/>
          <w:spacing w:val="9"/>
          <w:kern w:val="0"/>
          <w:sz w:val="18"/>
          <w:szCs w:val="18"/>
          <w:fitText w:val="3344" w:id="-205876222"/>
        </w:rPr>
        <w:t>独立行政法人国立青少年教育振興機</w:t>
      </w:r>
      <w:r w:rsidRPr="003C6C2C">
        <w:rPr>
          <w:rFonts w:hint="eastAsia"/>
          <w:spacing w:val="-1"/>
          <w:kern w:val="0"/>
          <w:sz w:val="18"/>
          <w:szCs w:val="18"/>
          <w:fitText w:val="3344" w:id="-205876222"/>
        </w:rPr>
        <w:t>構</w:t>
      </w:r>
    </w:p>
    <w:p w:rsidR="00796C86" w:rsidRPr="001A43DA" w:rsidRDefault="00796C86">
      <w:pPr>
        <w:rPr>
          <w:sz w:val="24"/>
        </w:rPr>
      </w:pPr>
      <w:r w:rsidRPr="001A43DA">
        <w:rPr>
          <w:rFonts w:hint="eastAsia"/>
          <w:sz w:val="24"/>
        </w:rPr>
        <w:t>国立若狭湾青少年自然の家所長　殿</w:t>
      </w:r>
    </w:p>
    <w:p w:rsidR="006136F5" w:rsidRDefault="006136F5"/>
    <w:p w:rsidR="006136F5" w:rsidRDefault="006136F5"/>
    <w:tbl>
      <w:tblPr>
        <w:tblW w:w="50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32"/>
      </w:tblGrid>
      <w:tr w:rsidR="00796C86" w:rsidRPr="008B5236" w:rsidTr="008B5236">
        <w:trPr>
          <w:jc w:val="right"/>
        </w:trPr>
        <w:tc>
          <w:tcPr>
            <w:tcW w:w="1980" w:type="dxa"/>
            <w:tcBorders>
              <w:top w:val="nil"/>
              <w:left w:val="nil"/>
              <w:bottom w:val="nil"/>
              <w:right w:val="nil"/>
            </w:tcBorders>
            <w:shd w:val="clear" w:color="auto" w:fill="auto"/>
            <w:vAlign w:val="bottom"/>
          </w:tcPr>
          <w:p w:rsidR="00796C86" w:rsidRPr="008B5236" w:rsidRDefault="00796C86" w:rsidP="008B5236">
            <w:pPr>
              <w:jc w:val="right"/>
              <w:rPr>
                <w:sz w:val="24"/>
              </w:rPr>
            </w:pPr>
            <w:r w:rsidRPr="008B5236">
              <w:rPr>
                <w:rFonts w:hint="eastAsia"/>
                <w:spacing w:val="240"/>
                <w:kern w:val="0"/>
                <w:sz w:val="24"/>
                <w:fitText w:val="1680" w:id="-205875968"/>
              </w:rPr>
              <w:t>団体</w:t>
            </w:r>
            <w:r w:rsidRPr="008B5236">
              <w:rPr>
                <w:rFonts w:hint="eastAsia"/>
                <w:kern w:val="0"/>
                <w:sz w:val="24"/>
                <w:fitText w:val="1680" w:id="-205875968"/>
              </w:rPr>
              <w:t>名</w:t>
            </w:r>
          </w:p>
        </w:tc>
        <w:tc>
          <w:tcPr>
            <w:tcW w:w="3032" w:type="dxa"/>
            <w:tcBorders>
              <w:top w:val="nil"/>
              <w:left w:val="nil"/>
              <w:bottom w:val="single" w:sz="4" w:space="0" w:color="auto"/>
              <w:right w:val="nil"/>
            </w:tcBorders>
            <w:shd w:val="clear" w:color="auto" w:fill="auto"/>
          </w:tcPr>
          <w:p w:rsidR="00796C86" w:rsidRPr="008B5236" w:rsidRDefault="00796C86">
            <w:pPr>
              <w:rPr>
                <w:sz w:val="24"/>
              </w:rPr>
            </w:pPr>
          </w:p>
        </w:tc>
      </w:tr>
      <w:tr w:rsidR="00796C86" w:rsidRPr="008B5236" w:rsidTr="008B5236">
        <w:trPr>
          <w:jc w:val="right"/>
        </w:trPr>
        <w:tc>
          <w:tcPr>
            <w:tcW w:w="1980" w:type="dxa"/>
            <w:tcBorders>
              <w:top w:val="nil"/>
              <w:left w:val="nil"/>
              <w:bottom w:val="nil"/>
              <w:right w:val="nil"/>
            </w:tcBorders>
            <w:shd w:val="clear" w:color="auto" w:fill="auto"/>
            <w:vAlign w:val="bottom"/>
          </w:tcPr>
          <w:p w:rsidR="00796C86" w:rsidRPr="008B5236" w:rsidRDefault="00796C86" w:rsidP="008B5236">
            <w:pPr>
              <w:jc w:val="right"/>
              <w:rPr>
                <w:sz w:val="24"/>
              </w:rPr>
            </w:pPr>
            <w:r w:rsidRPr="008B5236">
              <w:rPr>
                <w:rFonts w:hint="eastAsia"/>
                <w:sz w:val="24"/>
              </w:rPr>
              <w:t>責任者職・</w:t>
            </w:r>
            <w:r w:rsidR="00391F3F" w:rsidRPr="008B5236">
              <w:rPr>
                <w:rFonts w:hint="eastAsia"/>
                <w:sz w:val="24"/>
              </w:rPr>
              <w:t>氏名</w:t>
            </w:r>
          </w:p>
        </w:tc>
        <w:tc>
          <w:tcPr>
            <w:tcW w:w="3032" w:type="dxa"/>
            <w:tcBorders>
              <w:left w:val="nil"/>
              <w:right w:val="nil"/>
            </w:tcBorders>
            <w:shd w:val="clear" w:color="auto" w:fill="auto"/>
          </w:tcPr>
          <w:p w:rsidR="00796C86" w:rsidRPr="008B5236" w:rsidRDefault="00796C86">
            <w:pPr>
              <w:rPr>
                <w:sz w:val="24"/>
              </w:rPr>
            </w:pPr>
          </w:p>
        </w:tc>
      </w:tr>
    </w:tbl>
    <w:p w:rsidR="006136F5" w:rsidRDefault="006136F5" w:rsidP="00550D10">
      <w:pPr>
        <w:ind w:firstLineChars="85" w:firstLine="178"/>
      </w:pPr>
    </w:p>
    <w:p w:rsidR="006136F5" w:rsidRDefault="006136F5" w:rsidP="00550D10">
      <w:pPr>
        <w:ind w:firstLineChars="85" w:firstLine="178"/>
      </w:pPr>
    </w:p>
    <w:p w:rsidR="00796C86" w:rsidRPr="001F68AE" w:rsidRDefault="00796C86" w:rsidP="001F68AE">
      <w:pPr>
        <w:ind w:firstLineChars="85" w:firstLine="204"/>
        <w:rPr>
          <w:rFonts w:ascii="ＭＳ 明朝" w:hAnsi="ＭＳ 明朝"/>
          <w:sz w:val="24"/>
        </w:rPr>
      </w:pPr>
      <w:r w:rsidRPr="001F68AE">
        <w:rPr>
          <w:rFonts w:ascii="ＭＳ 明朝" w:hAnsi="ＭＳ 明朝" w:hint="eastAsia"/>
          <w:sz w:val="24"/>
        </w:rPr>
        <w:t>独立行政法人国立青少年教育振興機構国立若狭湾青少年自然の家無線局管理規定第５条に基づき、下記のとおり申請します。</w:t>
      </w:r>
    </w:p>
    <w:p w:rsidR="00796C86" w:rsidRPr="001F68AE" w:rsidRDefault="00796C86" w:rsidP="001F68AE">
      <w:pPr>
        <w:ind w:firstLineChars="85" w:firstLine="204"/>
        <w:rPr>
          <w:rFonts w:ascii="ＭＳ 明朝" w:hAnsi="ＭＳ 明朝"/>
          <w:sz w:val="24"/>
        </w:rPr>
      </w:pPr>
      <w:r w:rsidRPr="001F68AE">
        <w:rPr>
          <w:rFonts w:ascii="ＭＳ 明朝" w:hAnsi="ＭＳ 明朝" w:hint="eastAsia"/>
          <w:sz w:val="24"/>
        </w:rPr>
        <w:t>なお、運用にあたっては、電波法令及び同規定を遵守します。</w:t>
      </w:r>
    </w:p>
    <w:p w:rsidR="006136F5" w:rsidRDefault="006136F5" w:rsidP="00550D10">
      <w:pPr>
        <w:ind w:firstLineChars="85" w:firstLine="17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99"/>
        <w:gridCol w:w="1285"/>
        <w:gridCol w:w="3178"/>
        <w:gridCol w:w="1468"/>
      </w:tblGrid>
      <w:tr w:rsidR="00796C86" w:rsidRPr="008B5236" w:rsidTr="008B5236">
        <w:trPr>
          <w:trHeight w:val="870"/>
        </w:trPr>
        <w:tc>
          <w:tcPr>
            <w:tcW w:w="1507" w:type="pct"/>
            <w:shd w:val="clear" w:color="auto" w:fill="auto"/>
            <w:vAlign w:val="center"/>
          </w:tcPr>
          <w:p w:rsidR="00796C86" w:rsidRPr="008B5236" w:rsidRDefault="00796C86" w:rsidP="008B5236">
            <w:pPr>
              <w:jc w:val="center"/>
              <w:rPr>
                <w:sz w:val="24"/>
              </w:rPr>
            </w:pPr>
            <w:r w:rsidRPr="008B5236">
              <w:rPr>
                <w:rFonts w:hint="eastAsia"/>
                <w:sz w:val="24"/>
              </w:rPr>
              <w:t>利用する無線局の台数</w:t>
            </w:r>
          </w:p>
        </w:tc>
        <w:tc>
          <w:tcPr>
            <w:tcW w:w="3493" w:type="pct"/>
            <w:gridSpan w:val="4"/>
            <w:shd w:val="clear" w:color="auto" w:fill="auto"/>
            <w:vAlign w:val="center"/>
          </w:tcPr>
          <w:p w:rsidR="00796C86" w:rsidRPr="008B5236" w:rsidRDefault="00796C86" w:rsidP="008B5236">
            <w:pPr>
              <w:ind w:leftChars="1817" w:left="3807"/>
              <w:rPr>
                <w:sz w:val="24"/>
              </w:rPr>
            </w:pPr>
            <w:r w:rsidRPr="008B5236">
              <w:rPr>
                <w:rFonts w:hint="eastAsia"/>
                <w:sz w:val="24"/>
              </w:rPr>
              <w:t>台</w:t>
            </w:r>
          </w:p>
        </w:tc>
      </w:tr>
      <w:tr w:rsidR="00796C86" w:rsidRPr="008B5236" w:rsidTr="008B5236">
        <w:trPr>
          <w:trHeight w:val="806"/>
        </w:trPr>
        <w:tc>
          <w:tcPr>
            <w:tcW w:w="1507" w:type="pct"/>
            <w:shd w:val="clear" w:color="auto" w:fill="auto"/>
            <w:vAlign w:val="center"/>
          </w:tcPr>
          <w:p w:rsidR="00796C86" w:rsidRPr="008B5236" w:rsidRDefault="00796C86" w:rsidP="008B5236">
            <w:pPr>
              <w:jc w:val="center"/>
              <w:rPr>
                <w:sz w:val="24"/>
              </w:rPr>
            </w:pPr>
            <w:r w:rsidRPr="000243EA">
              <w:rPr>
                <w:rFonts w:hint="eastAsia"/>
                <w:spacing w:val="180"/>
                <w:kern w:val="0"/>
                <w:sz w:val="24"/>
                <w:fitText w:val="2100" w:id="-205893376"/>
              </w:rPr>
              <w:t>利用期</w:t>
            </w:r>
            <w:r w:rsidRPr="000243EA">
              <w:rPr>
                <w:rFonts w:hint="eastAsia"/>
                <w:spacing w:val="30"/>
                <w:kern w:val="0"/>
                <w:sz w:val="24"/>
                <w:fitText w:val="2100" w:id="-205893376"/>
              </w:rPr>
              <w:t>間</w:t>
            </w:r>
          </w:p>
        </w:tc>
        <w:tc>
          <w:tcPr>
            <w:tcW w:w="3493" w:type="pct"/>
            <w:gridSpan w:val="4"/>
            <w:shd w:val="clear" w:color="auto" w:fill="auto"/>
            <w:vAlign w:val="center"/>
          </w:tcPr>
          <w:p w:rsidR="00796C86" w:rsidRPr="008B5236" w:rsidRDefault="001D6423" w:rsidP="008B5236">
            <w:pPr>
              <w:ind w:firstLineChars="200" w:firstLine="479"/>
              <w:rPr>
                <w:sz w:val="24"/>
              </w:rPr>
            </w:pPr>
            <w:r w:rsidRPr="008B5236">
              <w:rPr>
                <w:rFonts w:hint="eastAsia"/>
                <w:sz w:val="24"/>
              </w:rPr>
              <w:t xml:space="preserve">　　年　　月　　日～　　</w:t>
            </w:r>
            <w:r w:rsidR="00796C86" w:rsidRPr="008B5236">
              <w:rPr>
                <w:rFonts w:hint="eastAsia"/>
                <w:sz w:val="24"/>
              </w:rPr>
              <w:t xml:space="preserve">　　年　　月　　日</w:t>
            </w:r>
          </w:p>
        </w:tc>
      </w:tr>
      <w:tr w:rsidR="00796C86" w:rsidRPr="008B5236" w:rsidTr="008B5236">
        <w:trPr>
          <w:trHeight w:val="965"/>
        </w:trPr>
        <w:tc>
          <w:tcPr>
            <w:tcW w:w="1507" w:type="pct"/>
            <w:vMerge w:val="restart"/>
            <w:shd w:val="clear" w:color="auto" w:fill="auto"/>
            <w:vAlign w:val="center"/>
          </w:tcPr>
          <w:p w:rsidR="00796C86" w:rsidRPr="008B5236" w:rsidRDefault="00796C86" w:rsidP="008B5236">
            <w:pPr>
              <w:jc w:val="center"/>
              <w:rPr>
                <w:sz w:val="24"/>
              </w:rPr>
            </w:pPr>
            <w:r w:rsidRPr="000243EA">
              <w:rPr>
                <w:rFonts w:hint="eastAsia"/>
                <w:spacing w:val="180"/>
                <w:kern w:val="0"/>
                <w:sz w:val="24"/>
                <w:fitText w:val="2100" w:id="-205893375"/>
              </w:rPr>
              <w:t>利用目</w:t>
            </w:r>
            <w:r w:rsidRPr="000243EA">
              <w:rPr>
                <w:rFonts w:hint="eastAsia"/>
                <w:spacing w:val="30"/>
                <w:kern w:val="0"/>
                <w:sz w:val="24"/>
                <w:fitText w:val="2100" w:id="-205893375"/>
              </w:rPr>
              <w:t>的</w:t>
            </w:r>
          </w:p>
        </w:tc>
        <w:tc>
          <w:tcPr>
            <w:tcW w:w="220" w:type="pct"/>
            <w:shd w:val="clear" w:color="auto" w:fill="auto"/>
            <w:vAlign w:val="center"/>
          </w:tcPr>
          <w:p w:rsidR="00796C86" w:rsidRPr="008B5236" w:rsidRDefault="00796C86">
            <w:pPr>
              <w:rPr>
                <w:sz w:val="24"/>
              </w:rPr>
            </w:pPr>
          </w:p>
        </w:tc>
        <w:tc>
          <w:tcPr>
            <w:tcW w:w="3273" w:type="pct"/>
            <w:gridSpan w:val="3"/>
            <w:shd w:val="clear" w:color="auto" w:fill="auto"/>
            <w:vAlign w:val="center"/>
          </w:tcPr>
          <w:p w:rsidR="00796C86" w:rsidRPr="008B5236" w:rsidRDefault="00796C86">
            <w:pPr>
              <w:rPr>
                <w:sz w:val="24"/>
              </w:rPr>
            </w:pPr>
            <w:r w:rsidRPr="008B5236">
              <w:rPr>
                <w:rFonts w:hint="eastAsia"/>
                <w:sz w:val="24"/>
              </w:rPr>
              <w:t>オリエンテーリング中の緊急連絡のため</w:t>
            </w:r>
          </w:p>
        </w:tc>
      </w:tr>
      <w:tr w:rsidR="00796C86" w:rsidRPr="008B5236" w:rsidTr="008B5236">
        <w:trPr>
          <w:trHeight w:val="901"/>
        </w:trPr>
        <w:tc>
          <w:tcPr>
            <w:tcW w:w="1507" w:type="pct"/>
            <w:vMerge/>
            <w:shd w:val="clear" w:color="auto" w:fill="auto"/>
            <w:vAlign w:val="center"/>
          </w:tcPr>
          <w:p w:rsidR="00796C86" w:rsidRPr="008B5236" w:rsidRDefault="00796C86">
            <w:pPr>
              <w:rPr>
                <w:sz w:val="24"/>
              </w:rPr>
            </w:pPr>
          </w:p>
        </w:tc>
        <w:tc>
          <w:tcPr>
            <w:tcW w:w="220" w:type="pct"/>
            <w:shd w:val="clear" w:color="auto" w:fill="auto"/>
            <w:vAlign w:val="center"/>
          </w:tcPr>
          <w:p w:rsidR="00796C86" w:rsidRPr="008B5236" w:rsidRDefault="00796C86">
            <w:pPr>
              <w:rPr>
                <w:sz w:val="24"/>
              </w:rPr>
            </w:pPr>
          </w:p>
        </w:tc>
        <w:tc>
          <w:tcPr>
            <w:tcW w:w="3273" w:type="pct"/>
            <w:gridSpan w:val="3"/>
            <w:shd w:val="clear" w:color="auto" w:fill="auto"/>
            <w:vAlign w:val="center"/>
          </w:tcPr>
          <w:p w:rsidR="00796C86" w:rsidRPr="008B5236" w:rsidRDefault="00796C86">
            <w:pPr>
              <w:rPr>
                <w:sz w:val="24"/>
              </w:rPr>
            </w:pPr>
            <w:r w:rsidRPr="008B5236">
              <w:rPr>
                <w:rFonts w:hint="eastAsia"/>
                <w:sz w:val="24"/>
              </w:rPr>
              <w:t>（早朝・ナイト）ハイキング中の緊急連絡のため</w:t>
            </w:r>
          </w:p>
        </w:tc>
      </w:tr>
      <w:tr w:rsidR="00796C86" w:rsidRPr="008B5236" w:rsidTr="008B5236">
        <w:trPr>
          <w:trHeight w:val="893"/>
        </w:trPr>
        <w:tc>
          <w:tcPr>
            <w:tcW w:w="1507" w:type="pct"/>
            <w:vMerge/>
            <w:shd w:val="clear" w:color="auto" w:fill="auto"/>
            <w:vAlign w:val="center"/>
          </w:tcPr>
          <w:p w:rsidR="00796C86" w:rsidRPr="008B5236" w:rsidRDefault="00796C86">
            <w:pPr>
              <w:rPr>
                <w:sz w:val="24"/>
              </w:rPr>
            </w:pPr>
          </w:p>
        </w:tc>
        <w:tc>
          <w:tcPr>
            <w:tcW w:w="220" w:type="pct"/>
            <w:shd w:val="clear" w:color="auto" w:fill="auto"/>
            <w:vAlign w:val="center"/>
          </w:tcPr>
          <w:p w:rsidR="00796C86" w:rsidRPr="008B5236" w:rsidRDefault="00796C86">
            <w:pPr>
              <w:rPr>
                <w:sz w:val="24"/>
              </w:rPr>
            </w:pPr>
          </w:p>
        </w:tc>
        <w:tc>
          <w:tcPr>
            <w:tcW w:w="3273" w:type="pct"/>
            <w:gridSpan w:val="3"/>
            <w:shd w:val="clear" w:color="auto" w:fill="auto"/>
            <w:vAlign w:val="center"/>
          </w:tcPr>
          <w:p w:rsidR="00796C86" w:rsidRPr="008B5236" w:rsidRDefault="00796C86">
            <w:pPr>
              <w:rPr>
                <w:sz w:val="24"/>
              </w:rPr>
            </w:pPr>
            <w:r w:rsidRPr="008B5236">
              <w:rPr>
                <w:rFonts w:hint="eastAsia"/>
                <w:sz w:val="24"/>
              </w:rPr>
              <w:t>キャンプ場宿泊中の緊急連絡のため</w:t>
            </w:r>
          </w:p>
        </w:tc>
      </w:tr>
      <w:tr w:rsidR="00796C86" w:rsidRPr="008B5236" w:rsidTr="008B5236">
        <w:trPr>
          <w:trHeight w:val="884"/>
        </w:trPr>
        <w:tc>
          <w:tcPr>
            <w:tcW w:w="1507" w:type="pct"/>
            <w:vMerge/>
            <w:shd w:val="clear" w:color="auto" w:fill="auto"/>
            <w:vAlign w:val="center"/>
          </w:tcPr>
          <w:p w:rsidR="00796C86" w:rsidRPr="008B5236" w:rsidRDefault="00796C86">
            <w:pPr>
              <w:rPr>
                <w:sz w:val="24"/>
              </w:rPr>
            </w:pPr>
          </w:p>
        </w:tc>
        <w:tc>
          <w:tcPr>
            <w:tcW w:w="220" w:type="pct"/>
            <w:shd w:val="clear" w:color="auto" w:fill="auto"/>
            <w:vAlign w:val="center"/>
          </w:tcPr>
          <w:p w:rsidR="00796C86" w:rsidRPr="008B5236" w:rsidRDefault="00796C86">
            <w:pPr>
              <w:rPr>
                <w:sz w:val="24"/>
              </w:rPr>
            </w:pPr>
          </w:p>
        </w:tc>
        <w:tc>
          <w:tcPr>
            <w:tcW w:w="3273" w:type="pct"/>
            <w:gridSpan w:val="3"/>
            <w:shd w:val="clear" w:color="auto" w:fill="auto"/>
            <w:vAlign w:val="center"/>
          </w:tcPr>
          <w:p w:rsidR="00796C86" w:rsidRPr="008B5236" w:rsidRDefault="00796C86">
            <w:pPr>
              <w:rPr>
                <w:sz w:val="24"/>
              </w:rPr>
            </w:pPr>
            <w:r w:rsidRPr="008B5236">
              <w:rPr>
                <w:rFonts w:hint="eastAsia"/>
                <w:sz w:val="24"/>
              </w:rPr>
              <w:t>野外炊飯中の緊急連絡のため</w:t>
            </w:r>
          </w:p>
        </w:tc>
      </w:tr>
      <w:tr w:rsidR="008B5236" w:rsidRPr="008B5236" w:rsidTr="008B5236">
        <w:trPr>
          <w:trHeight w:val="890"/>
        </w:trPr>
        <w:tc>
          <w:tcPr>
            <w:tcW w:w="1507" w:type="pct"/>
            <w:vMerge/>
            <w:shd w:val="clear" w:color="auto" w:fill="auto"/>
            <w:vAlign w:val="center"/>
          </w:tcPr>
          <w:p w:rsidR="006136F5" w:rsidRPr="008B5236" w:rsidRDefault="006136F5">
            <w:pPr>
              <w:rPr>
                <w:sz w:val="24"/>
              </w:rPr>
            </w:pPr>
          </w:p>
        </w:tc>
        <w:tc>
          <w:tcPr>
            <w:tcW w:w="220" w:type="pct"/>
            <w:shd w:val="clear" w:color="auto" w:fill="auto"/>
            <w:vAlign w:val="center"/>
          </w:tcPr>
          <w:p w:rsidR="006136F5" w:rsidRPr="008B5236" w:rsidRDefault="006136F5">
            <w:pPr>
              <w:rPr>
                <w:sz w:val="24"/>
              </w:rPr>
            </w:pPr>
          </w:p>
        </w:tc>
        <w:tc>
          <w:tcPr>
            <w:tcW w:w="709" w:type="pct"/>
            <w:tcBorders>
              <w:right w:val="nil"/>
            </w:tcBorders>
            <w:shd w:val="clear" w:color="auto" w:fill="auto"/>
            <w:vAlign w:val="center"/>
          </w:tcPr>
          <w:p w:rsidR="006136F5" w:rsidRPr="008B5236" w:rsidRDefault="006136F5">
            <w:pPr>
              <w:rPr>
                <w:sz w:val="24"/>
              </w:rPr>
            </w:pPr>
            <w:r w:rsidRPr="008B5236">
              <w:rPr>
                <w:rFonts w:hint="eastAsia"/>
                <w:sz w:val="24"/>
              </w:rPr>
              <w:t>その他（</w:t>
            </w:r>
          </w:p>
        </w:tc>
        <w:tc>
          <w:tcPr>
            <w:tcW w:w="1754" w:type="pct"/>
            <w:tcBorders>
              <w:left w:val="nil"/>
              <w:right w:val="nil"/>
            </w:tcBorders>
            <w:shd w:val="clear" w:color="auto" w:fill="auto"/>
            <w:vAlign w:val="center"/>
          </w:tcPr>
          <w:p w:rsidR="006136F5" w:rsidRPr="008B5236" w:rsidRDefault="006136F5" w:rsidP="006136F5">
            <w:pPr>
              <w:rPr>
                <w:sz w:val="24"/>
              </w:rPr>
            </w:pPr>
          </w:p>
        </w:tc>
        <w:tc>
          <w:tcPr>
            <w:tcW w:w="810" w:type="pct"/>
            <w:tcBorders>
              <w:left w:val="nil"/>
            </w:tcBorders>
            <w:shd w:val="clear" w:color="auto" w:fill="auto"/>
            <w:vAlign w:val="center"/>
          </w:tcPr>
          <w:p w:rsidR="006136F5" w:rsidRPr="008B5236" w:rsidRDefault="006136F5" w:rsidP="006136F5">
            <w:pPr>
              <w:rPr>
                <w:sz w:val="24"/>
              </w:rPr>
            </w:pPr>
            <w:r w:rsidRPr="008B5236">
              <w:rPr>
                <w:rFonts w:hint="eastAsia"/>
                <w:sz w:val="24"/>
              </w:rPr>
              <w:t>）のため</w:t>
            </w:r>
          </w:p>
        </w:tc>
      </w:tr>
    </w:tbl>
    <w:p w:rsidR="00796C86" w:rsidRDefault="00796C86"/>
    <w:sectPr w:rsidR="00796C86" w:rsidSect="001F68AE">
      <w:pgSz w:w="11906" w:h="16838" w:code="9"/>
      <w:pgMar w:top="1985" w:right="1418" w:bottom="1701" w:left="1418" w:header="851" w:footer="992" w:gutter="0"/>
      <w:cols w:space="425"/>
      <w:docGrid w:type="linesAndChars" w:linePitch="36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EA" w:rsidRDefault="000243EA" w:rsidP="000243EA">
      <w:r>
        <w:separator/>
      </w:r>
    </w:p>
  </w:endnote>
  <w:endnote w:type="continuationSeparator" w:id="0">
    <w:p w:rsidR="000243EA" w:rsidRDefault="000243EA" w:rsidP="0002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EA" w:rsidRDefault="000243EA" w:rsidP="000243EA">
      <w:r>
        <w:separator/>
      </w:r>
    </w:p>
  </w:footnote>
  <w:footnote w:type="continuationSeparator" w:id="0">
    <w:p w:rsidR="000243EA" w:rsidRDefault="000243EA" w:rsidP="00024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86"/>
    <w:rsid w:val="000243EA"/>
    <w:rsid w:val="001A43DA"/>
    <w:rsid w:val="001D6423"/>
    <w:rsid w:val="001F68AE"/>
    <w:rsid w:val="00254164"/>
    <w:rsid w:val="00391F3F"/>
    <w:rsid w:val="003C6C2C"/>
    <w:rsid w:val="00477827"/>
    <w:rsid w:val="00480CF8"/>
    <w:rsid w:val="00550D10"/>
    <w:rsid w:val="00601E5E"/>
    <w:rsid w:val="006136F5"/>
    <w:rsid w:val="006601EE"/>
    <w:rsid w:val="006E0444"/>
    <w:rsid w:val="00796C86"/>
    <w:rsid w:val="008B5236"/>
    <w:rsid w:val="00A455C2"/>
    <w:rsid w:val="00C4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CC90557-CF58-4A68-95A8-F35DD42F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6C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243EA"/>
    <w:pPr>
      <w:tabs>
        <w:tab w:val="center" w:pos="4252"/>
        <w:tab w:val="right" w:pos="8504"/>
      </w:tabs>
      <w:snapToGrid w:val="0"/>
    </w:pPr>
  </w:style>
  <w:style w:type="character" w:customStyle="1" w:styleId="a5">
    <w:name w:val="ヘッダー (文字)"/>
    <w:basedOn w:val="a0"/>
    <w:link w:val="a4"/>
    <w:rsid w:val="000243EA"/>
    <w:rPr>
      <w:kern w:val="2"/>
      <w:sz w:val="21"/>
      <w:szCs w:val="24"/>
    </w:rPr>
  </w:style>
  <w:style w:type="paragraph" w:styleId="a6">
    <w:name w:val="footer"/>
    <w:basedOn w:val="a"/>
    <w:link w:val="a7"/>
    <w:rsid w:val="000243EA"/>
    <w:pPr>
      <w:tabs>
        <w:tab w:val="center" w:pos="4252"/>
        <w:tab w:val="right" w:pos="8504"/>
      </w:tabs>
      <w:snapToGrid w:val="0"/>
    </w:pPr>
  </w:style>
  <w:style w:type="character" w:customStyle="1" w:styleId="a7">
    <w:name w:val="フッター (文字)"/>
    <w:basedOn w:val="a0"/>
    <w:link w:val="a6"/>
    <w:rsid w:val="000243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9BE7-D028-406E-8678-6F5F4C33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国立青少年教育振興機構</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niye</dc:creator>
  <cp:keywords/>
  <dc:description/>
  <cp:lastModifiedBy>yu.koyata</cp:lastModifiedBy>
  <cp:revision>2</cp:revision>
  <cp:lastPrinted>2011-03-23T01:27:00Z</cp:lastPrinted>
  <dcterms:created xsi:type="dcterms:W3CDTF">2019-05-05T10:16:00Z</dcterms:created>
  <dcterms:modified xsi:type="dcterms:W3CDTF">2019-05-05T10:16:00Z</dcterms:modified>
</cp:coreProperties>
</file>